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048F" w14:textId="77777777" w:rsidR="000A1B72" w:rsidRDefault="00000000">
      <w:pPr>
        <w:keepNext/>
        <w:keepLines/>
        <w:pageBreakBefore/>
        <w:widowControl/>
        <w:spacing w:beforeLines="50" w:before="156" w:after="120" w:line="640" w:lineRule="exact"/>
        <w:jc w:val="center"/>
        <w:outlineLvl w:val="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bookmarkStart w:id="0" w:name="_Toc25018"/>
      <w:bookmarkStart w:id="1" w:name="_Toc100765793"/>
      <w:bookmarkStart w:id="2" w:name="_Toc24954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242A26CA" w14:textId="77777777" w:rsidR="000A1B72" w:rsidRDefault="00000000">
      <w:pPr>
        <w:spacing w:line="360" w:lineRule="auto"/>
        <w:jc w:val="center"/>
        <w:rPr>
          <w:rFonts w:asciiTheme="minorEastAsia" w:hAnsiTheme="minorEastAsia" w:cstheme="minorEastAsia" w:hint="eastAsia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  <w:lang w:val="zh-CN"/>
        </w:rPr>
        <w:t>矿坑北侧排水管道安装</w:t>
      </w:r>
    </w:p>
    <w:p w14:paraId="0E3D629A" w14:textId="4D5BF0AF" w:rsidR="000A1B72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一、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竞争性谈判编号：</w:t>
      </w:r>
      <w:r w:rsidR="009B5E05">
        <w:rPr>
          <w:rFonts w:asciiTheme="minorEastAsia" w:hAnsiTheme="minorEastAsia" w:cstheme="minorEastAsia" w:hint="eastAsia"/>
          <w:b/>
          <w:bCs/>
          <w:szCs w:val="21"/>
          <w:lang w:val="zh-CN"/>
        </w:rPr>
        <w:t>1253260417001</w:t>
      </w:r>
    </w:p>
    <w:p w14:paraId="5D93AEA7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二、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竞争性谈判名称</w:t>
      </w:r>
      <w:r>
        <w:rPr>
          <w:rFonts w:asciiTheme="minorEastAsia" w:hAnsiTheme="minorEastAsia" w:cstheme="minorEastAsia" w:hint="eastAsia"/>
          <w:szCs w:val="21"/>
          <w:lang w:val="zh-CN"/>
        </w:rPr>
        <w:t>：</w:t>
      </w:r>
      <w:r>
        <w:rPr>
          <w:rFonts w:asciiTheme="minorEastAsia" w:hAnsiTheme="minorEastAsia" w:cstheme="minorEastAsia" w:hint="eastAsia"/>
          <w:szCs w:val="21"/>
        </w:rPr>
        <w:t>矿坑北侧排水管道安装</w:t>
      </w:r>
    </w:p>
    <w:p w14:paraId="755979BA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三、概况与</w:t>
      </w:r>
      <w:r>
        <w:rPr>
          <w:rFonts w:asciiTheme="minorEastAsia" w:hAnsiTheme="minorEastAsia" w:cstheme="minorEastAsia" w:hint="eastAsia"/>
          <w:b/>
          <w:bCs/>
          <w:szCs w:val="21"/>
        </w:rPr>
        <w:t>标的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范围</w:t>
      </w:r>
    </w:p>
    <w:p w14:paraId="301AEB1D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1、施工地点：济南市章丘区埠村街道办济南鲍德冶金石灰石有限公司</w:t>
      </w:r>
      <w:r>
        <w:rPr>
          <w:rFonts w:asciiTheme="minorEastAsia" w:hAnsiTheme="minorEastAsia" w:cstheme="minorEastAsia" w:hint="eastAsia"/>
          <w:szCs w:val="21"/>
        </w:rPr>
        <w:t>翟家庄矿区</w:t>
      </w:r>
    </w:p>
    <w:p w14:paraId="26B9A8D6" w14:textId="77777777" w:rsidR="000A1B72" w:rsidRDefault="00000000">
      <w:pPr>
        <w:spacing w:line="360" w:lineRule="auto"/>
        <w:ind w:firstLineChars="200" w:firstLine="420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2、工期：</w:t>
      </w:r>
      <w:r>
        <w:rPr>
          <w:rFonts w:asciiTheme="minorEastAsia" w:hAnsiTheme="minorEastAsia" w:cstheme="minorEastAsia" w:hint="eastAsia"/>
          <w:szCs w:val="21"/>
        </w:rPr>
        <w:t>截至2026年4月30日</w:t>
      </w:r>
    </w:p>
    <w:p w14:paraId="56162F32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</w:t>
      </w:r>
      <w:r>
        <w:rPr>
          <w:rFonts w:asciiTheme="minorEastAsia" w:hAnsiTheme="minorEastAsia" w:cstheme="minorEastAsia" w:hint="eastAsia"/>
          <w:szCs w:val="21"/>
        </w:rPr>
        <w:t>标的</w:t>
      </w:r>
      <w:r>
        <w:rPr>
          <w:rFonts w:asciiTheme="minorEastAsia" w:hAnsiTheme="minorEastAsia" w:cstheme="minorEastAsia" w:hint="eastAsia"/>
          <w:szCs w:val="21"/>
          <w:lang w:val="zh-CN"/>
        </w:rPr>
        <w:t>范围：此次竞争性谈判采购范围为</w:t>
      </w:r>
      <w:r>
        <w:rPr>
          <w:rFonts w:asciiTheme="minorEastAsia" w:hAnsiTheme="minorEastAsia" w:cstheme="minorEastAsia" w:hint="eastAsia"/>
          <w:szCs w:val="21"/>
        </w:rPr>
        <w:t>公司指定的作业地点</w:t>
      </w:r>
      <w:r>
        <w:rPr>
          <w:rFonts w:asciiTheme="minorEastAsia" w:hAnsiTheme="minorEastAsia" w:cstheme="minorEastAsia" w:hint="eastAsia"/>
          <w:szCs w:val="21"/>
          <w:lang w:val="zh-CN"/>
        </w:rPr>
        <w:t>。（详见附件）</w:t>
      </w:r>
    </w:p>
    <w:p w14:paraId="5994E191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4、施工地点：济南市章丘区埠村街道办济南鲍德冶金石灰石有限公司翟家庄矿区</w:t>
      </w:r>
    </w:p>
    <w:p w14:paraId="467DCC5A" w14:textId="77777777" w:rsidR="000A1B72" w:rsidRDefault="00000000">
      <w:pPr>
        <w:spacing w:line="420" w:lineRule="auto"/>
        <w:rPr>
          <w:rFonts w:asciiTheme="minorEastAsia" w:hAnsiTheme="minorEastAsia" w:cstheme="minorEastAsia" w:hint="eastAsia"/>
          <w:b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szCs w:val="21"/>
        </w:rPr>
        <w:t>四、资质要求：</w:t>
      </w:r>
    </w:p>
    <w:p w14:paraId="4ECA8284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1、依法成立，具有法人资格和一般纳税人资格；且具有建筑工程施工总承包三级及以上资质的施工企业；</w:t>
      </w:r>
    </w:p>
    <w:p w14:paraId="23ACB8B1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2、特种行业必须取得国家相关部门颁发的许可证书；</w:t>
      </w:r>
    </w:p>
    <w:p w14:paraId="20141B85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3、具有良好的企业信誉和健全的财务会计制度；</w:t>
      </w:r>
    </w:p>
    <w:p w14:paraId="2B77C8E6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4、具有履行合同必需的设备、专业技术、资质能力；</w:t>
      </w:r>
    </w:p>
    <w:p w14:paraId="06CF6B97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5、有依法缴纳税收和社会保障金的良好纪录；</w:t>
      </w:r>
    </w:p>
    <w:p w14:paraId="0E549285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6、在经营活动中没有违法记录；</w:t>
      </w:r>
    </w:p>
    <w:p w14:paraId="588FB810" w14:textId="77777777" w:rsidR="000A1B72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7、如有单位资料造假，一经发现，立即在网上公示，并永久取消投标资格。</w:t>
      </w:r>
    </w:p>
    <w:p w14:paraId="2E3B3057" w14:textId="77777777" w:rsidR="000A1B72" w:rsidRDefault="00000000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  <w:t xml:space="preserve">五、公告及报名时间 </w:t>
      </w:r>
    </w:p>
    <w:p w14:paraId="52C2B898" w14:textId="77777777" w:rsidR="007B2810" w:rsidRPr="007B2810" w:rsidRDefault="00000000" w:rsidP="007B281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1、报名方式：</w:t>
      </w:r>
      <w:r w:rsidR="007B2810" w:rsidRPr="007B2810">
        <w:rPr>
          <w:rFonts w:asciiTheme="minorEastAsia" w:hAnsiTheme="minorEastAsia" w:cstheme="minorEastAsia" w:hint="eastAsia"/>
          <w:szCs w:val="21"/>
        </w:rPr>
        <w:t>通过登录济钢集团有限公司阳光购销平台网上报名(不接受线下报名)，平台网址：</w:t>
      </w:r>
      <w:bookmarkStart w:id="3" w:name="OLE_LINK2"/>
      <w:r w:rsidR="007B2810" w:rsidRPr="007B2810">
        <w:rPr>
          <w:rFonts w:asciiTheme="minorEastAsia" w:hAnsiTheme="minorEastAsia" w:cstheme="minorEastAsia"/>
          <w:szCs w:val="21"/>
        </w:rPr>
        <w:fldChar w:fldCharType="begin"/>
      </w:r>
      <w:r w:rsidR="007B2810" w:rsidRPr="007B2810">
        <w:rPr>
          <w:rFonts w:asciiTheme="minorEastAsia" w:hAnsiTheme="minorEastAsia" w:cstheme="minorEastAsia"/>
          <w:szCs w:val="21"/>
        </w:rPr>
        <w:instrText>HYPERLINK "http://bidding.jigang.com.cn"</w:instrText>
      </w:r>
      <w:r w:rsidR="007B2810" w:rsidRPr="007B2810">
        <w:rPr>
          <w:rFonts w:asciiTheme="minorEastAsia" w:hAnsiTheme="minorEastAsia" w:cstheme="minorEastAsia"/>
          <w:szCs w:val="21"/>
        </w:rPr>
      </w:r>
      <w:r w:rsidR="007B2810" w:rsidRPr="007B2810">
        <w:rPr>
          <w:rFonts w:asciiTheme="minorEastAsia" w:hAnsiTheme="minorEastAsia" w:cstheme="minorEastAsia"/>
          <w:szCs w:val="21"/>
        </w:rPr>
        <w:fldChar w:fldCharType="separate"/>
      </w:r>
      <w:r w:rsidR="007B2810" w:rsidRPr="007B2810">
        <w:rPr>
          <w:rStyle w:val="a4"/>
          <w:rFonts w:asciiTheme="minorEastAsia" w:hAnsiTheme="minorEastAsia" w:cstheme="minorEastAsia"/>
          <w:szCs w:val="21"/>
        </w:rPr>
        <w:t>http://bidding.jigang.com.cn</w:t>
      </w:r>
      <w:r w:rsidR="007B2810" w:rsidRPr="007B2810">
        <w:rPr>
          <w:rFonts w:asciiTheme="minorEastAsia" w:hAnsiTheme="minorEastAsia" w:cstheme="minorEastAsia"/>
          <w:szCs w:val="21"/>
        </w:rPr>
        <w:fldChar w:fldCharType="end"/>
      </w:r>
      <w:r w:rsidR="007B2810" w:rsidRPr="007B2810">
        <w:rPr>
          <w:rFonts w:asciiTheme="minorEastAsia" w:hAnsiTheme="minorEastAsia" w:cstheme="minorEastAsia" w:hint="eastAsia"/>
          <w:szCs w:val="21"/>
        </w:rPr>
        <w:t>/；</w:t>
      </w:r>
      <w:bookmarkEnd w:id="3"/>
    </w:p>
    <w:p w14:paraId="0822B4CD" w14:textId="13308FC4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2、公告和报名时间：</w:t>
      </w:r>
      <w:r>
        <w:rPr>
          <w:rFonts w:asciiTheme="minorEastAsia" w:hAnsiTheme="minorEastAsia" w:cstheme="minorEastAsia" w:hint="eastAsia"/>
          <w:b/>
          <w:bCs/>
          <w:szCs w:val="21"/>
        </w:rPr>
        <w:t>2026年4月17日至4月20日</w:t>
      </w:r>
      <w:r>
        <w:rPr>
          <w:rFonts w:asciiTheme="minorEastAsia" w:hAnsiTheme="minorEastAsia" w:cstheme="minorEastAsia" w:hint="eastAsia"/>
          <w:color w:val="FF0000"/>
          <w:szCs w:val="21"/>
        </w:rPr>
        <w:t xml:space="preserve"> </w:t>
      </w:r>
    </w:p>
    <w:p w14:paraId="4A13C4A5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3、踏勘现场：不统一组织踏勘现场，有需求者可联系</w:t>
      </w:r>
      <w:r>
        <w:rPr>
          <w:rFonts w:asciiTheme="minorEastAsia" w:hAnsiTheme="minorEastAsia" w:cstheme="minorEastAsia" w:hint="eastAsia"/>
          <w:szCs w:val="21"/>
          <w:lang w:val="zh-CN"/>
        </w:rPr>
        <w:t>业务（技术）联系人</w:t>
      </w:r>
    </w:p>
    <w:p w14:paraId="7358E177" w14:textId="77777777" w:rsidR="000A1B72" w:rsidRDefault="00000000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 w:hint="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  <w:t>六、竞争性谈判文件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:</w:t>
      </w:r>
    </w:p>
    <w:p w14:paraId="68983C2F" w14:textId="6EC37572" w:rsidR="000A1B72" w:rsidRPr="007B281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</w:t>
      </w:r>
      <w:r w:rsidRPr="007B2810">
        <w:rPr>
          <w:rFonts w:asciiTheme="minorEastAsia" w:hAnsiTheme="minorEastAsia" w:cstheme="minorEastAsia" w:hint="eastAsia"/>
          <w:b/>
          <w:bCs/>
          <w:szCs w:val="21"/>
        </w:rPr>
        <w:t>谈判</w:t>
      </w:r>
      <w:r w:rsidRPr="007B2810">
        <w:rPr>
          <w:rFonts w:asciiTheme="minorEastAsia" w:hAnsiTheme="minorEastAsia" w:cstheme="minorEastAsia" w:hint="eastAsia"/>
          <w:b/>
          <w:bCs/>
          <w:szCs w:val="21"/>
          <w:lang w:val="zh-CN"/>
        </w:rPr>
        <w:t>时间：202</w:t>
      </w:r>
      <w:r w:rsidRPr="007B2810">
        <w:rPr>
          <w:rFonts w:asciiTheme="minorEastAsia" w:hAnsiTheme="minorEastAsia" w:cstheme="minorEastAsia" w:hint="eastAsia"/>
          <w:b/>
          <w:bCs/>
          <w:szCs w:val="21"/>
        </w:rPr>
        <w:t>6</w:t>
      </w:r>
      <w:r w:rsidRPr="007B2810">
        <w:rPr>
          <w:rFonts w:asciiTheme="minorEastAsia" w:hAnsiTheme="minorEastAsia" w:cstheme="minorEastAsia" w:hint="eastAsia"/>
          <w:b/>
          <w:bCs/>
          <w:szCs w:val="21"/>
          <w:lang w:val="zh-CN"/>
        </w:rPr>
        <w:t>年</w:t>
      </w:r>
      <w:r w:rsidRPr="007B2810">
        <w:rPr>
          <w:rFonts w:asciiTheme="minorEastAsia" w:hAnsiTheme="minorEastAsia" w:cstheme="minorEastAsia" w:hint="eastAsia"/>
          <w:b/>
          <w:bCs/>
          <w:szCs w:val="21"/>
        </w:rPr>
        <w:t>4</w:t>
      </w:r>
      <w:r w:rsidRPr="007B2810">
        <w:rPr>
          <w:rFonts w:asciiTheme="minorEastAsia" w:hAnsiTheme="minorEastAsia" w:cstheme="minorEastAsia" w:hint="eastAsia"/>
          <w:b/>
          <w:bCs/>
          <w:szCs w:val="21"/>
          <w:lang w:val="zh-CN"/>
        </w:rPr>
        <w:t>月</w:t>
      </w:r>
      <w:r w:rsidRPr="007B2810">
        <w:rPr>
          <w:rFonts w:asciiTheme="minorEastAsia" w:hAnsiTheme="minorEastAsia" w:cstheme="minorEastAsia" w:hint="eastAsia"/>
          <w:b/>
          <w:bCs/>
          <w:szCs w:val="21"/>
        </w:rPr>
        <w:t>21</w:t>
      </w:r>
      <w:r w:rsidRPr="007B2810">
        <w:rPr>
          <w:rFonts w:asciiTheme="minorEastAsia" w:hAnsiTheme="minorEastAsia" w:cstheme="minorEastAsia" w:hint="eastAsia"/>
          <w:b/>
          <w:bCs/>
          <w:szCs w:val="21"/>
          <w:lang w:val="zh-CN"/>
        </w:rPr>
        <w:t>日</w:t>
      </w:r>
      <w:r w:rsidRPr="007B2810">
        <w:rPr>
          <w:rFonts w:asciiTheme="minorEastAsia" w:hAnsiTheme="minorEastAsia" w:cstheme="minorEastAsia" w:hint="eastAsia"/>
          <w:b/>
          <w:bCs/>
          <w:szCs w:val="21"/>
        </w:rPr>
        <w:t>上午</w:t>
      </w:r>
      <w:r w:rsidR="007B2810">
        <w:rPr>
          <w:rFonts w:asciiTheme="minorEastAsia" w:hAnsiTheme="minorEastAsia" w:cstheme="minorEastAsia" w:hint="eastAsia"/>
          <w:b/>
          <w:bCs/>
          <w:szCs w:val="21"/>
        </w:rPr>
        <w:t>9:30分</w:t>
      </w:r>
    </w:p>
    <w:p w14:paraId="0D7D5307" w14:textId="04815942" w:rsidR="007B2810" w:rsidRPr="007B2810" w:rsidRDefault="00000000" w:rsidP="007B281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B2810"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  <w:lang w:val="zh-CN"/>
        </w:rPr>
        <w:t>、获取方式</w:t>
      </w:r>
      <w:r w:rsidRPr="007B2810"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 w:hint="eastAsia"/>
          <w:szCs w:val="21"/>
          <w:lang w:val="zh-CN"/>
        </w:rPr>
        <w:t>缴纳参与保证金后</w:t>
      </w:r>
      <w:r w:rsidRPr="007B2810">
        <w:rPr>
          <w:rFonts w:asciiTheme="minorEastAsia" w:hAnsiTheme="minorEastAsia" w:cstheme="minorEastAsia" w:hint="eastAsia"/>
          <w:szCs w:val="21"/>
        </w:rPr>
        <w:t>，</w:t>
      </w:r>
      <w:r w:rsidR="007B2810" w:rsidRPr="007B2810">
        <w:rPr>
          <w:rFonts w:asciiTheme="minorEastAsia" w:hAnsiTheme="minorEastAsia" w:cstheme="minorEastAsia" w:hint="eastAsia"/>
          <w:szCs w:val="21"/>
        </w:rPr>
        <w:t>登录济钢集团有限公司阳光购销平台网上报名(不接受线下报名)，平台网址：</w:t>
      </w:r>
      <w:hyperlink r:id="rId4" w:history="1">
        <w:r w:rsidR="007B2810" w:rsidRPr="007B2810">
          <w:rPr>
            <w:rStyle w:val="a4"/>
            <w:rFonts w:asciiTheme="minorEastAsia" w:hAnsiTheme="minorEastAsia" w:cstheme="minorEastAsia"/>
            <w:szCs w:val="21"/>
          </w:rPr>
          <w:t>http://bidding.jigang.com.cn</w:t>
        </w:r>
      </w:hyperlink>
      <w:r w:rsidR="007B2810" w:rsidRPr="007B2810">
        <w:rPr>
          <w:rFonts w:asciiTheme="minorEastAsia" w:hAnsiTheme="minorEastAsia" w:cstheme="minorEastAsia" w:hint="eastAsia"/>
          <w:szCs w:val="21"/>
        </w:rPr>
        <w:t>/；</w:t>
      </w:r>
    </w:p>
    <w:p w14:paraId="7BC02EB5" w14:textId="1BE6E8E5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lastRenderedPageBreak/>
        <w:t>获取电子版，不提供纸质版。</w:t>
      </w:r>
    </w:p>
    <w:p w14:paraId="4D0AB8FA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3、售价：谈判文件免费。</w:t>
      </w:r>
    </w:p>
    <w:p w14:paraId="5DBB167E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七、参与保证金：</w:t>
      </w:r>
      <w:r>
        <w:rPr>
          <w:rFonts w:asciiTheme="minorEastAsia" w:hAnsiTheme="minorEastAsia" w:cstheme="minorEastAsia" w:hint="eastAsia"/>
          <w:b/>
          <w:bCs/>
          <w:szCs w:val="21"/>
        </w:rPr>
        <w:t>壹仟元人民币；</w:t>
      </w:r>
    </w:p>
    <w:p w14:paraId="56D70EF1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1、参与保证金最后缴纳日期：202</w:t>
      </w:r>
      <w:r>
        <w:rPr>
          <w:rFonts w:asciiTheme="minorEastAsia" w:hAnsiTheme="minorEastAsia" w:cstheme="minorEastAsia" w:hint="eastAsia"/>
          <w:szCs w:val="21"/>
        </w:rPr>
        <w:t>6</w:t>
      </w:r>
      <w:r>
        <w:rPr>
          <w:rFonts w:asciiTheme="minorEastAsia" w:hAnsiTheme="minorEastAsia" w:cstheme="minorEastAsia" w:hint="eastAsia"/>
          <w:szCs w:val="21"/>
          <w:lang w:val="zh-CN"/>
        </w:rPr>
        <w:t>年</w:t>
      </w:r>
      <w:r>
        <w:rPr>
          <w:rFonts w:asciiTheme="minorEastAsia" w:hAnsiTheme="minorEastAsia" w:cstheme="minorEastAsia" w:hint="eastAsia"/>
          <w:szCs w:val="21"/>
        </w:rPr>
        <w:t>4</w:t>
      </w:r>
      <w:r>
        <w:rPr>
          <w:rFonts w:asciiTheme="minorEastAsia" w:hAnsiTheme="minorEastAsia" w:cstheme="minorEastAsia" w:hint="eastAsia"/>
          <w:szCs w:val="21"/>
          <w:lang w:val="zh-CN"/>
        </w:rPr>
        <w:t>月</w:t>
      </w:r>
      <w:r>
        <w:rPr>
          <w:rFonts w:asciiTheme="minorEastAsia" w:hAnsiTheme="minorEastAsia" w:cstheme="minorEastAsia" w:hint="eastAsia"/>
          <w:szCs w:val="21"/>
        </w:rPr>
        <w:t>20</w:t>
      </w:r>
      <w:r>
        <w:rPr>
          <w:rFonts w:asciiTheme="minorEastAsia" w:hAnsiTheme="minorEastAsia" w:cstheme="minorEastAsia" w:hint="eastAsia"/>
          <w:szCs w:val="21"/>
          <w:lang w:val="zh-CN"/>
        </w:rPr>
        <w:t>日</w:t>
      </w:r>
      <w:r>
        <w:rPr>
          <w:rFonts w:asciiTheme="minorEastAsia" w:hAnsiTheme="minorEastAsia" w:cstheme="minorEastAsia" w:hint="eastAsia"/>
          <w:szCs w:val="21"/>
        </w:rPr>
        <w:t>下</w:t>
      </w:r>
      <w:r>
        <w:rPr>
          <w:rFonts w:asciiTheme="minorEastAsia" w:hAnsiTheme="minorEastAsia" w:cstheme="minorEastAsia" w:hint="eastAsia"/>
          <w:szCs w:val="21"/>
          <w:lang w:val="zh-CN"/>
        </w:rPr>
        <w:t>午</w:t>
      </w:r>
      <w:r>
        <w:rPr>
          <w:rFonts w:asciiTheme="minorEastAsia" w:hAnsiTheme="minorEastAsia" w:cstheme="minorEastAsia" w:hint="eastAsia"/>
          <w:szCs w:val="21"/>
        </w:rPr>
        <w:t>17</w:t>
      </w:r>
      <w:r>
        <w:rPr>
          <w:rFonts w:asciiTheme="minorEastAsia" w:hAnsiTheme="minorEastAsia" w:cstheme="minorEastAsia" w:hint="eastAsia"/>
          <w:szCs w:val="21"/>
          <w:lang w:val="zh-CN"/>
        </w:rPr>
        <w:t>时。逾期缴纳的，参与将被拒绝。</w:t>
      </w:r>
    </w:p>
    <w:p w14:paraId="3ABE4F6C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3、缴纳参与保证金账户信息：</w:t>
      </w:r>
    </w:p>
    <w:p w14:paraId="0FD92523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 xml:space="preserve">  名  称：济南鲍德冶金石灰石有限公司</w:t>
      </w:r>
    </w:p>
    <w:p w14:paraId="5380C50C" w14:textId="77777777" w:rsidR="000A1B72" w:rsidRDefault="00000000">
      <w:pPr>
        <w:widowControl/>
        <w:spacing w:line="360" w:lineRule="auto"/>
        <w:jc w:val="left"/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  <w:t>开户行：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中国农业银行股份有限公司济南埠村支行</w:t>
      </w:r>
    </w:p>
    <w:p w14:paraId="19FCE8AF" w14:textId="77777777" w:rsidR="000A1B72" w:rsidRDefault="00000000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theme="minorEastAsia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账  号：15137301040002766</w:t>
      </w:r>
    </w:p>
    <w:p w14:paraId="6E76BC0E" w14:textId="77777777" w:rsidR="000A1B72" w:rsidRDefault="00000000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行  号：103451013618</w:t>
      </w:r>
    </w:p>
    <w:p w14:paraId="288238DD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4、参与保证金在合同签订后</w:t>
      </w:r>
      <w:r>
        <w:rPr>
          <w:rFonts w:asciiTheme="minorEastAsia" w:hAnsiTheme="minorEastAsia" w:cstheme="minorEastAsia" w:hint="eastAsia"/>
          <w:szCs w:val="21"/>
        </w:rPr>
        <w:t>20</w:t>
      </w:r>
      <w:r>
        <w:rPr>
          <w:rFonts w:asciiTheme="minorEastAsia" w:hAnsiTheme="minorEastAsia" w:cstheme="minorEastAsia" w:hint="eastAsia"/>
          <w:szCs w:val="21"/>
          <w:lang w:val="zh-CN"/>
        </w:rPr>
        <w:t>日内原账户无息退还。</w:t>
      </w:r>
    </w:p>
    <w:p w14:paraId="635EC218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5、在递交参与文件时，携带参与保证金交款回单，以备查验。</w:t>
      </w:r>
    </w:p>
    <w:p w14:paraId="1893D8FE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八、参与文件的递交</w:t>
      </w:r>
    </w:p>
    <w:p w14:paraId="4CC7BB17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1、参与文件递交的截止时间</w:t>
      </w:r>
      <w:r>
        <w:rPr>
          <w:rFonts w:asciiTheme="minorEastAsia" w:hAnsiTheme="minorEastAsia" w:cstheme="minorEastAsia" w:hint="eastAsia"/>
          <w:szCs w:val="21"/>
        </w:rPr>
        <w:t>2026年4月21日谈判时自带</w:t>
      </w:r>
      <w:r>
        <w:rPr>
          <w:rFonts w:asciiTheme="minorEastAsia" w:hAnsiTheme="minorEastAsia" w:cstheme="minorEastAsia" w:hint="eastAsia"/>
          <w:szCs w:val="21"/>
          <w:lang w:val="zh-CN"/>
        </w:rPr>
        <w:t>。</w:t>
      </w:r>
    </w:p>
    <w:p w14:paraId="09BBC505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九、资格审查方式</w:t>
      </w:r>
    </w:p>
    <w:p w14:paraId="4DB578B0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十、发布公告的媒介</w:t>
      </w:r>
    </w:p>
    <w:p w14:paraId="1C0066DA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本次谈判公告在济钢集团阳光采购与管理信息平台上发布。</w:t>
      </w:r>
    </w:p>
    <w:p w14:paraId="1D5E2F90" w14:textId="77777777" w:rsidR="000A1B72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十一、联系方式及谈判时间</w:t>
      </w:r>
    </w:p>
    <w:p w14:paraId="3BFB8BE4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1、联系人：</w:t>
      </w:r>
      <w:r>
        <w:rPr>
          <w:rFonts w:asciiTheme="minorEastAsia" w:hAnsiTheme="minorEastAsia" w:cstheme="minorEastAsia" w:hint="eastAsia"/>
          <w:szCs w:val="21"/>
        </w:rPr>
        <w:t>郑</w:t>
      </w:r>
      <w:r>
        <w:rPr>
          <w:rFonts w:asciiTheme="minorEastAsia" w:hAnsiTheme="minorEastAsia" w:cstheme="minorEastAsia" w:hint="eastAsia"/>
          <w:szCs w:val="21"/>
          <w:lang w:val="zh-CN"/>
        </w:rPr>
        <w:t>工，联系电话：</w:t>
      </w:r>
      <w:r>
        <w:rPr>
          <w:rFonts w:asciiTheme="minorEastAsia" w:hAnsiTheme="minorEastAsia" w:cstheme="minorEastAsia" w:hint="eastAsia"/>
          <w:szCs w:val="21"/>
        </w:rPr>
        <w:t xml:space="preserve">83719629  </w:t>
      </w:r>
      <w:r>
        <w:rPr>
          <w:rFonts w:asciiTheme="minorEastAsia" w:hAnsiTheme="minorEastAsia" w:cstheme="minorEastAsia" w:hint="eastAsia"/>
          <w:szCs w:val="21"/>
          <w:lang w:val="zh-CN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15098838165</w:t>
      </w:r>
      <w:r>
        <w:rPr>
          <w:rFonts w:asciiTheme="minorEastAsia" w:hAnsiTheme="minorEastAsia" w:cstheme="minorEastAsia" w:hint="eastAsia"/>
          <w:szCs w:val="21"/>
          <w:lang w:val="zh-CN"/>
        </w:rPr>
        <w:t>；</w:t>
      </w:r>
    </w:p>
    <w:p w14:paraId="6F585747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2、业务（技术）联系人：路工，联系电话</w:t>
      </w:r>
      <w:r>
        <w:rPr>
          <w:rFonts w:asciiTheme="minorEastAsia" w:hAnsiTheme="minorEastAsia" w:cstheme="minorEastAsia" w:hint="eastAsia"/>
          <w:szCs w:val="21"/>
        </w:rPr>
        <w:t>： 15106913691</w:t>
      </w:r>
    </w:p>
    <w:p w14:paraId="475AD74D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</w:rPr>
        <w:t>谈判时间2026年4月21日上午8：30时，如有变化另行电话通知，</w:t>
      </w:r>
      <w:r>
        <w:rPr>
          <w:rFonts w:asciiTheme="minorEastAsia" w:hAnsiTheme="minorEastAsia" w:cstheme="minorEastAsia" w:hint="eastAsia"/>
          <w:szCs w:val="21"/>
          <w:lang w:val="zh-CN"/>
        </w:rPr>
        <w:t>地点为济南鲍德冶金石灰石有限公司一楼东会议室。</w:t>
      </w:r>
    </w:p>
    <w:p w14:paraId="66723121" w14:textId="77777777" w:rsidR="000A1B72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十二、谈判内容和其他要求以最终的谈判文件为准。</w:t>
      </w:r>
    </w:p>
    <w:p w14:paraId="2E0AFD2D" w14:textId="77777777" w:rsidR="000A1B72" w:rsidRDefault="00000000">
      <w:pPr>
        <w:spacing w:line="360" w:lineRule="auto"/>
        <w:ind w:firstLineChars="2350" w:firstLine="4935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济南鲍德冶金石灰石有限公司</w:t>
      </w:r>
    </w:p>
    <w:p w14:paraId="5D1DB969" w14:textId="77777777" w:rsidR="000A1B72" w:rsidRDefault="00000000">
      <w:pPr>
        <w:spacing w:line="360" w:lineRule="auto"/>
        <w:ind w:firstLineChars="2600" w:firstLine="5460"/>
        <w:rPr>
          <w:rFonts w:asciiTheme="minorEastAsia" w:hAnsiTheme="minorEastAsia" w:cstheme="minorEastAsia" w:hint="eastAsia"/>
          <w:color w:val="FF0000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lastRenderedPageBreak/>
        <w:t>202</w:t>
      </w:r>
      <w:r>
        <w:rPr>
          <w:rFonts w:asciiTheme="minorEastAsia" w:hAnsiTheme="minorEastAsia" w:cstheme="minorEastAsia" w:hint="eastAsia"/>
          <w:szCs w:val="21"/>
        </w:rPr>
        <w:t>6</w:t>
      </w:r>
      <w:r>
        <w:rPr>
          <w:rFonts w:asciiTheme="minorEastAsia" w:hAnsiTheme="minorEastAsia" w:cstheme="minorEastAsia" w:hint="eastAsia"/>
          <w:szCs w:val="21"/>
          <w:lang w:val="zh-CN"/>
        </w:rPr>
        <w:t>年</w:t>
      </w:r>
      <w:r>
        <w:rPr>
          <w:rFonts w:asciiTheme="minorEastAsia" w:hAnsiTheme="minorEastAsia" w:cstheme="minorEastAsia" w:hint="eastAsia"/>
          <w:szCs w:val="21"/>
        </w:rPr>
        <w:t>4</w:t>
      </w:r>
      <w:r>
        <w:rPr>
          <w:rFonts w:asciiTheme="minorEastAsia" w:hAnsiTheme="minorEastAsia" w:cstheme="minorEastAsia" w:hint="eastAsia"/>
          <w:szCs w:val="21"/>
          <w:lang w:val="zh-CN"/>
        </w:rPr>
        <w:t>月</w:t>
      </w:r>
      <w:r>
        <w:rPr>
          <w:rFonts w:asciiTheme="minorEastAsia" w:hAnsiTheme="minorEastAsia" w:cstheme="minorEastAsia" w:hint="eastAsia"/>
          <w:szCs w:val="21"/>
        </w:rPr>
        <w:t>16</w:t>
      </w:r>
      <w:r>
        <w:rPr>
          <w:rFonts w:asciiTheme="minorEastAsia" w:hAnsiTheme="minorEastAsia" w:cstheme="minorEastAsia" w:hint="eastAsia"/>
          <w:szCs w:val="21"/>
          <w:lang w:val="zh-CN"/>
        </w:rPr>
        <w:t>日</w:t>
      </w:r>
      <w:r>
        <w:rPr>
          <w:rFonts w:asciiTheme="minorEastAsia" w:hAnsiTheme="minorEastAsia" w:cstheme="minorEastAsia" w:hint="eastAsia"/>
          <w:color w:val="FF0000"/>
          <w:szCs w:val="21"/>
          <w:lang w:val="zh-CN"/>
        </w:rPr>
        <w:t xml:space="preserve"> </w:t>
      </w:r>
    </w:p>
    <w:p w14:paraId="6843945F" w14:textId="77777777" w:rsidR="000A1B72" w:rsidRDefault="000A1B72">
      <w:pPr>
        <w:pStyle w:val="2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</w:p>
    <w:p w14:paraId="20B0AE6F" w14:textId="77777777" w:rsidR="000A1B72" w:rsidRDefault="000A1B72">
      <w:pPr>
        <w:pStyle w:val="2"/>
        <w:ind w:leftChars="0" w:left="0" w:firstLineChars="0" w:firstLine="0"/>
        <w:rPr>
          <w:rFonts w:asciiTheme="minorEastAsia" w:eastAsiaTheme="minorEastAsia" w:hAnsiTheme="minorEastAsia" w:cstheme="minorEastAsia" w:hint="eastAsia"/>
          <w:sz w:val="21"/>
          <w:szCs w:val="21"/>
          <w:lang w:val="zh-CN"/>
        </w:rPr>
      </w:pPr>
    </w:p>
    <w:p w14:paraId="2604C7F6" w14:textId="77777777" w:rsidR="000A1B72" w:rsidRDefault="00000000">
      <w:pPr>
        <w:pStyle w:val="2"/>
        <w:ind w:leftChars="0" w:left="0" w:firstLineChars="0" w:firstLine="0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zh-CN"/>
        </w:rPr>
        <w:t>附件：</w:t>
      </w:r>
    </w:p>
    <w:p w14:paraId="442D0B04" w14:textId="77777777" w:rsidR="000A1B72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tbl>
      <w:tblPr>
        <w:tblW w:w="9615" w:type="dxa"/>
        <w:tblInd w:w="93" w:type="dxa"/>
        <w:tblLook w:val="04A0" w:firstRow="1" w:lastRow="0" w:firstColumn="1" w:lastColumn="0" w:noHBand="0" w:noVBand="1"/>
      </w:tblPr>
      <w:tblGrid>
        <w:gridCol w:w="765"/>
        <w:gridCol w:w="1755"/>
        <w:gridCol w:w="2415"/>
        <w:gridCol w:w="255"/>
        <w:gridCol w:w="555"/>
        <w:gridCol w:w="795"/>
        <w:gridCol w:w="1275"/>
        <w:gridCol w:w="465"/>
        <w:gridCol w:w="613"/>
        <w:gridCol w:w="903"/>
      </w:tblGrid>
      <w:tr w:rsidR="000A1B72" w14:paraId="11AEF7C4" w14:textId="77777777">
        <w:trPr>
          <w:trHeight w:val="405"/>
        </w:trPr>
        <w:tc>
          <w:tcPr>
            <w:tcW w:w="96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FEC49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矿坑北侧排水管道安装施工清单</w:t>
            </w:r>
          </w:p>
        </w:tc>
      </w:tr>
      <w:tr w:rsidR="000A1B72" w14:paraId="33A71509" w14:textId="77777777">
        <w:trPr>
          <w:trHeight w:val="460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0707" w14:textId="77777777" w:rsidR="000A1B72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工程名称：矿坑北侧排水管道安装</w:t>
            </w:r>
          </w:p>
        </w:tc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ED9E" w14:textId="77777777" w:rsidR="000A1B72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标段：矿坑北侧排水管道安装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53C1C" w14:textId="77777777" w:rsidR="000A1B72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第1页 共1页</w:t>
            </w:r>
          </w:p>
        </w:tc>
      </w:tr>
      <w:tr w:rsidR="000A1B72" w14:paraId="3BA34C79" w14:textId="77777777">
        <w:trPr>
          <w:trHeight w:val="460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730A8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4B593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项目(定额)编码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CE6D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项目特征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E1E1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计量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单位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D750A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307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E8B84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金额(元)</w:t>
            </w:r>
          </w:p>
        </w:tc>
      </w:tr>
      <w:tr w:rsidR="000A1B72" w14:paraId="2635D922" w14:textId="77777777">
        <w:trPr>
          <w:trHeight w:val="460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E7874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AC2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AB37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FC41F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CEC42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2F8F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综合单价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1485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189BB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其中：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暂估价</w:t>
            </w:r>
          </w:p>
        </w:tc>
      </w:tr>
      <w:tr w:rsidR="000A1B72" w14:paraId="4458269B" w14:textId="77777777">
        <w:trPr>
          <w:trHeight w:val="460"/>
        </w:trPr>
        <w:tc>
          <w:tcPr>
            <w:tcW w:w="76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B509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14C0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010101002001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AE6D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DN300钢管焊接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0681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5ECB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A9D0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4B04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0DB3E3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61B98036" w14:textId="77777777">
        <w:trPr>
          <w:trHeight w:val="460"/>
        </w:trPr>
        <w:tc>
          <w:tcPr>
            <w:tcW w:w="76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032D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443E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7D64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93E1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D43B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B77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F588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7A903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526C8EDC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27C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E28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010101002001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1E15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DN100钢管焊接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0E78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8DC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608B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D1AF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A253B7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506E19C4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E562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51B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010101002002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B62F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DN300钢管法兰焊接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A033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E062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701F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C27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9F13A4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5CA41B27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635A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D247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010101002002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4112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DN100钢管法兰焊接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97FD5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3755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92C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C386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4614E9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7E5235E7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5916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2F87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010101002003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1E1A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DN300钢管安装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2FB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7C97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9908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B7F1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11ED6F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27F57F85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5F34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3227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010101002003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2093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DN100钢管安装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5B5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24C0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5F22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EDC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99F380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18D029E0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97AD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98BD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010101002001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2D06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DN65钢管安装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C526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5A85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4266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6260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F7A2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28B1809A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AA04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7B7E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010101002001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E307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挖掘机油锤破石方埋道路管道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DD3D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台班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7054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D6B3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5A9F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7779901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2EBA776D" w14:textId="77777777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486E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6FE5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C746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A78E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D7A1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AF86908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40E6B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8E35478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0A1B72" w14:paraId="59AAD123" w14:textId="77777777">
        <w:trPr>
          <w:trHeight w:val="460"/>
        </w:trPr>
        <w:tc>
          <w:tcPr>
            <w:tcW w:w="781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986497" w14:textId="77777777" w:rsidR="000A1B7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    计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57E818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34BB" w14:textId="77777777" w:rsidR="000A1B72" w:rsidRDefault="000A1B72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</w:tbl>
    <w:p w14:paraId="603842D6" w14:textId="77777777" w:rsidR="000A1B72" w:rsidRDefault="000A1B72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5DC8401A" w14:textId="77777777" w:rsidR="000A1B72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参与单位（盖章）：                     </w:t>
      </w:r>
    </w:p>
    <w:p w14:paraId="2C097A37" w14:textId="77777777" w:rsidR="000A1B72" w:rsidRDefault="00000000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联系人：                         电话：                    </w:t>
      </w:r>
    </w:p>
    <w:p w14:paraId="523E96E0" w14:textId="77777777" w:rsidR="000A1B72" w:rsidRDefault="00000000">
      <w:pPr>
        <w:ind w:firstLineChars="1700" w:firstLine="51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日期：2026年 月 日</w:t>
      </w:r>
    </w:p>
    <w:p w14:paraId="47E00879" w14:textId="77777777" w:rsidR="000A1B72" w:rsidRDefault="000A1B72"/>
    <w:sectPr w:rsidR="000A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B72"/>
    <w:rsid w:val="000A1B72"/>
    <w:rsid w:val="00760BBD"/>
    <w:rsid w:val="007A5122"/>
    <w:rsid w:val="007B2810"/>
    <w:rsid w:val="009B5E05"/>
    <w:rsid w:val="0DD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12D07"/>
  <w15:docId w15:val="{96DFEF95-867D-4164-9185-85880AE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character" w:styleId="a4">
    <w:name w:val="Hyperlink"/>
    <w:basedOn w:val="a0"/>
    <w:rsid w:val="007B2810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2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dding.jigang.com.cn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15106</dc:creator>
  <cp:lastModifiedBy>郑明玉</cp:lastModifiedBy>
  <cp:revision>3</cp:revision>
  <dcterms:created xsi:type="dcterms:W3CDTF">2026-04-16T06:35:00Z</dcterms:created>
  <dcterms:modified xsi:type="dcterms:W3CDTF">2026-04-17T07:55:00Z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eyJoZGlkIjoiNWFlYTJkZjBkZThiNmE3ZTMyOWEzMjY1NTE3MzViNTAiLCJ1c2VySWQiOiIyNjY3NzQxOTIifQ==</vt:lpwstr>
  </property>
  <property fmtid="{D5CDD505-2E9C-101B-9397-08002B2CF9AE}" pid="4" name="ICV">
    <vt:lpwstr>D063C87642EB4046BB3C1BFFE05BDBFF_12</vt:lpwstr>
  </property>
</Properties>
</file>